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B8946" w14:textId="1858D8E6" w:rsidR="005D17BC" w:rsidRDefault="003749D2">
      <w:r>
        <w:rPr>
          <w:noProof/>
        </w:rPr>
        <w:drawing>
          <wp:inline distT="0" distB="0" distL="0" distR="0" wp14:anchorId="41C94990" wp14:editId="58A11D84">
            <wp:extent cx="6236208" cy="8074152"/>
            <wp:effectExtent l="0" t="0" r="0" b="3175"/>
            <wp:docPr id="749715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208" cy="8074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D1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D2"/>
    <w:rsid w:val="003749D2"/>
    <w:rsid w:val="003A123C"/>
    <w:rsid w:val="005D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CAB5"/>
  <w15:chartTrackingRefBased/>
  <w15:docId w15:val="{CA597F4F-8377-41AE-B584-9BB35015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9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9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9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9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9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9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9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9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9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9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9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9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9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9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9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9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9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9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9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9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9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9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Patrick</dc:creator>
  <cp:keywords/>
  <dc:description/>
  <cp:lastModifiedBy>Pizzo, Patrick</cp:lastModifiedBy>
  <cp:revision>1</cp:revision>
  <dcterms:created xsi:type="dcterms:W3CDTF">2024-07-26T21:49:00Z</dcterms:created>
  <dcterms:modified xsi:type="dcterms:W3CDTF">2024-07-26T21:50:00Z</dcterms:modified>
</cp:coreProperties>
</file>